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EA" w:rsidRPr="00527BF3" w:rsidRDefault="007F2D0D" w:rsidP="007F2D0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BF3">
        <w:rPr>
          <w:rFonts w:ascii="Times New Roman" w:hAnsi="Times New Roman" w:cs="Times New Roman"/>
          <w:b/>
          <w:bCs/>
          <w:sz w:val="28"/>
          <w:szCs w:val="28"/>
          <w:u w:val="single"/>
        </w:rPr>
        <w:t>Luminaries</w:t>
      </w:r>
      <w:r w:rsidR="00527BF3" w:rsidRPr="00527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the College </w:t>
      </w:r>
    </w:p>
    <w:p w:rsidR="007F2D0D" w:rsidRPr="00527BF3" w:rsidRDefault="007F2D0D" w:rsidP="00527BF3">
      <w:pPr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The literary meaning of Luminary is a person who inspires or influences others, especially one prominent in a particular sphere. </w:t>
      </w:r>
      <w:r w:rsidR="00FC084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Sakshi Malik Govt. </w:t>
      </w:r>
      <w:proofErr w:type="gramStart"/>
      <w:r w:rsidR="00FC084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college</w:t>
      </w:r>
      <w:proofErr w:type="gramEnd"/>
      <w:r w:rsidR="00FC084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for Girls, Mokhra is blessed to have located in such a region that has remained politically and socially very active since historical times. </w:t>
      </w:r>
    </w:p>
    <w:p w:rsidR="00FC0849" w:rsidRPr="00527BF3" w:rsidRDefault="00761667" w:rsidP="00527BF3">
      <w:pPr>
        <w:jc w:val="both"/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</w:pPr>
      <w:r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T</w:t>
      </w:r>
      <w:r w:rsidR="00FC084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here are </w:t>
      </w:r>
      <w:r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many</w:t>
      </w:r>
      <w:r w:rsidR="00FC084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personalities </w:t>
      </w:r>
      <w:r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having their profound impact on girl students. Many poets, writers, politicians and </w:t>
      </w:r>
      <w:r w:rsidR="00B951F0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film stars belong to this region and have an inspirational impact on the minds of students. Among these Luminaries </w:t>
      </w:r>
      <w:r w:rsidR="00C110E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present </w:t>
      </w:r>
      <w:r w:rsidR="009033C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one of the very famous wrestler Sakshi Malik</w:t>
      </w:r>
      <w:r w:rsidR="00961DBB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proofErr w:type="gramStart"/>
      <w:r w:rsidR="00527BF3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is </w:t>
      </w:r>
      <w:r w:rsidR="009033C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the</w:t>
      </w:r>
      <w:proofErr w:type="gramEnd"/>
      <w:r w:rsidR="009033C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most inspiring personality for our students. </w:t>
      </w:r>
      <w:r w:rsidR="00C110E9" w:rsidRPr="00527BF3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</w:p>
    <w:tbl>
      <w:tblPr>
        <w:tblStyle w:val="TableGrid"/>
        <w:tblW w:w="9828" w:type="dxa"/>
        <w:tblLayout w:type="fixed"/>
        <w:tblLook w:val="04A0"/>
      </w:tblPr>
      <w:tblGrid>
        <w:gridCol w:w="755"/>
        <w:gridCol w:w="1745"/>
        <w:gridCol w:w="2648"/>
        <w:gridCol w:w="4680"/>
      </w:tblGrid>
      <w:tr w:rsidR="00961DBB" w:rsidRPr="00527BF3" w:rsidTr="002D7FD8">
        <w:tc>
          <w:tcPr>
            <w:tcW w:w="755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 No</w:t>
            </w:r>
          </w:p>
        </w:tc>
        <w:tc>
          <w:tcPr>
            <w:tcW w:w="1745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Luminaries</w:t>
            </w:r>
          </w:p>
        </w:tc>
        <w:tc>
          <w:tcPr>
            <w:tcW w:w="2648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Photo </w:t>
            </w:r>
          </w:p>
        </w:tc>
        <w:tc>
          <w:tcPr>
            <w:tcW w:w="4680" w:type="dxa"/>
          </w:tcPr>
          <w:p w:rsidR="00961DBB" w:rsidRPr="00527BF3" w:rsidRDefault="006D0F37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Brief Intro and </w:t>
            </w:r>
            <w:r w:rsidR="00961DBB"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Note</w:t>
            </w: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961DBB"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Achievements </w:t>
            </w:r>
          </w:p>
        </w:tc>
      </w:tr>
      <w:tr w:rsidR="00961DBB" w:rsidRPr="00527BF3" w:rsidTr="002D7FD8">
        <w:tc>
          <w:tcPr>
            <w:tcW w:w="755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45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Sakshi Malik</w:t>
            </w:r>
          </w:p>
        </w:tc>
        <w:tc>
          <w:tcPr>
            <w:tcW w:w="2648" w:type="dxa"/>
          </w:tcPr>
          <w:p w:rsidR="00961DBB" w:rsidRPr="00527BF3" w:rsidRDefault="00961DBB" w:rsidP="007F2D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bidi="hi-IN"/>
              </w:rPr>
              <w:drawing>
                <wp:inline distT="0" distB="0" distL="0" distR="0">
                  <wp:extent cx="1347427" cy="1645920"/>
                  <wp:effectExtent l="190500" t="152400" r="176573" b="125730"/>
                  <wp:docPr id="1" name="Picture 0" descr="Sakshi_Malik_in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kshi_Malik_in_2016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27" cy="1645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961DBB" w:rsidRPr="00527BF3" w:rsidRDefault="006D0F37" w:rsidP="000113C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527BF3">
              <w:rPr>
                <w:rFonts w:ascii="Times New Roman" w:hAnsi="Times New Roman" w:cs="Times New Roman"/>
              </w:rPr>
              <w:t>Sakshi Malik was born on 3 September 1992 in Mokhra village</w:t>
            </w:r>
            <w:hyperlink r:id="rId6" w:anchor="cite_note-15" w:history="1">
              <w:r w:rsidRPr="00527BF3">
                <w:rPr>
                  <w:rFonts w:ascii="Times New Roman" w:hAnsi="Times New Roman" w:cs="Times New Roman"/>
                </w:rPr>
                <w:t>[15]</w:t>
              </w:r>
            </w:hyperlink>
            <w:r w:rsidRPr="00527BF3">
              <w:rPr>
                <w:rFonts w:ascii="Times New Roman" w:hAnsi="Times New Roman" w:cs="Times New Roman"/>
              </w:rPr>
              <w:t> of </w:t>
            </w:r>
            <w:hyperlink r:id="rId7" w:tooltip="Haryana" w:history="1">
              <w:r w:rsidRPr="00527BF3">
                <w:rPr>
                  <w:rFonts w:ascii="Times New Roman" w:hAnsi="Times New Roman" w:cs="Times New Roman"/>
                </w:rPr>
                <w:t>Haryana</w:t>
              </w:r>
            </w:hyperlink>
            <w:r w:rsidRPr="00527BF3">
              <w:rPr>
                <w:rFonts w:ascii="Times New Roman" w:hAnsi="Times New Roman" w:cs="Times New Roman"/>
              </w:rPr>
              <w:t>'s </w:t>
            </w:r>
            <w:hyperlink r:id="rId8" w:tooltip="Rohtak district" w:history="1">
              <w:r w:rsidRPr="00527BF3">
                <w:rPr>
                  <w:rFonts w:ascii="Times New Roman" w:hAnsi="Times New Roman" w:cs="Times New Roman"/>
                </w:rPr>
                <w:t>Rohtak district</w:t>
              </w:r>
            </w:hyperlink>
            <w:r w:rsidRPr="00527BF3">
              <w:rPr>
                <w:rFonts w:ascii="Times New Roman" w:hAnsi="Times New Roman" w:cs="Times New Roman"/>
              </w:rPr>
              <w:t> to Sukhbir, a bus conductor with </w:t>
            </w:r>
            <w:hyperlink r:id="rId9" w:tooltip="Delhi Transport Corporation" w:history="1">
              <w:r w:rsidRPr="00527BF3">
                <w:rPr>
                  <w:rFonts w:ascii="Times New Roman" w:hAnsi="Times New Roman" w:cs="Times New Roman"/>
                </w:rPr>
                <w:t>Delhi Transport Corporation</w:t>
              </w:r>
            </w:hyperlink>
            <w:r w:rsidRPr="00527BF3">
              <w:rPr>
                <w:rFonts w:ascii="Times New Roman" w:hAnsi="Times New Roman" w:cs="Times New Roman"/>
              </w:rPr>
              <w:t xml:space="preserve">, and </w:t>
            </w:r>
            <w:proofErr w:type="spellStart"/>
            <w:r w:rsidRPr="00527BF3">
              <w:rPr>
                <w:rFonts w:ascii="Times New Roman" w:hAnsi="Times New Roman" w:cs="Times New Roman"/>
              </w:rPr>
              <w:t>Sudesh</w:t>
            </w:r>
            <w:proofErr w:type="spellEnd"/>
            <w:r w:rsidRPr="00527BF3">
              <w:rPr>
                <w:rFonts w:ascii="Times New Roman" w:hAnsi="Times New Roman" w:cs="Times New Roman"/>
              </w:rPr>
              <w:t xml:space="preserve"> Malik, a supervisor at a local </w:t>
            </w:r>
            <w:hyperlink r:id="rId10" w:tooltip="Anganwadi" w:history="1">
              <w:r w:rsidRPr="00527BF3">
                <w:rPr>
                  <w:rFonts w:ascii="Times New Roman" w:hAnsi="Times New Roman" w:cs="Times New Roman"/>
                </w:rPr>
                <w:t>health clinic</w:t>
              </w:r>
            </w:hyperlink>
            <w:r w:rsidRPr="00527BF3">
              <w:rPr>
                <w:rFonts w:ascii="Times New Roman" w:hAnsi="Times New Roman" w:cs="Times New Roman"/>
              </w:rPr>
              <w:t xml:space="preserve">. According to her father, she was motivated to take up wrestling from seeing her grandfather </w:t>
            </w:r>
            <w:proofErr w:type="spellStart"/>
            <w:r w:rsidRPr="00527BF3">
              <w:rPr>
                <w:rFonts w:ascii="Times New Roman" w:hAnsi="Times New Roman" w:cs="Times New Roman"/>
              </w:rPr>
              <w:t>Badlu</w:t>
            </w:r>
            <w:proofErr w:type="spellEnd"/>
            <w:r w:rsidRPr="00527BF3">
              <w:rPr>
                <w:rFonts w:ascii="Times New Roman" w:hAnsi="Times New Roman" w:cs="Times New Roman"/>
              </w:rPr>
              <w:t xml:space="preserve"> Ram, who was also a wrestler. She began training in wrestling at the age of 12 under a coach, </w:t>
            </w:r>
            <w:proofErr w:type="spellStart"/>
            <w:r w:rsidRPr="00527BF3">
              <w:rPr>
                <w:rFonts w:ascii="Times New Roman" w:hAnsi="Times New Roman" w:cs="Times New Roman"/>
              </w:rPr>
              <w:fldChar w:fldCharType="begin"/>
            </w:r>
            <w:r w:rsidRPr="00527BF3">
              <w:rPr>
                <w:rFonts w:ascii="Times New Roman" w:hAnsi="Times New Roman" w:cs="Times New Roman"/>
              </w:rPr>
              <w:instrText xml:space="preserve"> HYPERLINK "https://en.wikipedia.org/w/index.php?title=Ishwar_Dahiya&amp;action=edit&amp;redlink=1" \o "Ishwar Dahiya (page does not exist)" </w:instrText>
            </w:r>
            <w:r w:rsidRPr="00527BF3">
              <w:rPr>
                <w:rFonts w:ascii="Times New Roman" w:hAnsi="Times New Roman" w:cs="Times New Roman"/>
              </w:rPr>
              <w:fldChar w:fldCharType="separate"/>
            </w:r>
            <w:r w:rsidRPr="00527BF3">
              <w:rPr>
                <w:rFonts w:ascii="Times New Roman" w:hAnsi="Times New Roman" w:cs="Times New Roman"/>
              </w:rPr>
              <w:t>Ishwar</w:t>
            </w:r>
            <w:proofErr w:type="spellEnd"/>
            <w:r w:rsidRPr="00527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7BF3">
              <w:rPr>
                <w:rFonts w:ascii="Times New Roman" w:hAnsi="Times New Roman" w:cs="Times New Roman"/>
              </w:rPr>
              <w:t>Dahiya</w:t>
            </w:r>
            <w:proofErr w:type="spellEnd"/>
            <w:r w:rsidRPr="00527BF3">
              <w:rPr>
                <w:rFonts w:ascii="Times New Roman" w:hAnsi="Times New Roman" w:cs="Times New Roman"/>
              </w:rPr>
              <w:fldChar w:fldCharType="end"/>
            </w:r>
            <w:r w:rsidRPr="00527BF3">
              <w:rPr>
                <w:rFonts w:ascii="Times New Roman" w:hAnsi="Times New Roman" w:cs="Times New Roman"/>
              </w:rPr>
              <w:t>, at an </w:t>
            </w:r>
            <w:proofErr w:type="spellStart"/>
            <w:r w:rsidRPr="00527BF3">
              <w:rPr>
                <w:rFonts w:ascii="Times New Roman" w:hAnsi="Times New Roman" w:cs="Times New Roman"/>
              </w:rPr>
              <w:fldChar w:fldCharType="begin"/>
            </w:r>
            <w:r w:rsidRPr="00527BF3">
              <w:rPr>
                <w:rFonts w:ascii="Times New Roman" w:hAnsi="Times New Roman" w:cs="Times New Roman"/>
              </w:rPr>
              <w:instrText xml:space="preserve"> HYPERLINK "https://en.wikipedia.org/wiki/Akhara" \o "Akhara" </w:instrText>
            </w:r>
            <w:r w:rsidRPr="00527BF3">
              <w:rPr>
                <w:rFonts w:ascii="Times New Roman" w:hAnsi="Times New Roman" w:cs="Times New Roman"/>
              </w:rPr>
              <w:fldChar w:fldCharType="separate"/>
            </w:r>
            <w:r w:rsidRPr="00527BF3">
              <w:rPr>
                <w:rFonts w:ascii="Times New Roman" w:hAnsi="Times New Roman" w:cs="Times New Roman"/>
              </w:rPr>
              <w:t>Akhara</w:t>
            </w:r>
            <w:proofErr w:type="spellEnd"/>
            <w:r w:rsidRPr="00527BF3">
              <w:rPr>
                <w:rFonts w:ascii="Times New Roman" w:hAnsi="Times New Roman" w:cs="Times New Roman"/>
              </w:rPr>
              <w:fldChar w:fldCharType="end"/>
            </w:r>
            <w:r w:rsidRPr="00527BF3">
              <w:rPr>
                <w:rFonts w:ascii="Times New Roman" w:hAnsi="Times New Roman" w:cs="Times New Roman"/>
              </w:rPr>
              <w:t xml:space="preserve"> in </w:t>
            </w:r>
            <w:proofErr w:type="spellStart"/>
            <w:r w:rsidRPr="00527BF3">
              <w:rPr>
                <w:rFonts w:ascii="Times New Roman" w:hAnsi="Times New Roman" w:cs="Times New Roman"/>
              </w:rPr>
              <w:t>Chhotu</w:t>
            </w:r>
            <w:proofErr w:type="spellEnd"/>
            <w:r w:rsidRPr="00527BF3">
              <w:rPr>
                <w:rFonts w:ascii="Times New Roman" w:hAnsi="Times New Roman" w:cs="Times New Roman"/>
              </w:rPr>
              <w:t xml:space="preserve"> Ram Stadium, </w:t>
            </w:r>
            <w:hyperlink r:id="rId11" w:tooltip="Rohtak" w:history="1">
              <w:r w:rsidRPr="00527BF3">
                <w:rPr>
                  <w:rFonts w:ascii="Times New Roman" w:hAnsi="Times New Roman" w:cs="Times New Roman"/>
                </w:rPr>
                <w:t>Rohtak</w:t>
              </w:r>
            </w:hyperlink>
            <w:r w:rsidRPr="00527BF3">
              <w:rPr>
                <w:rFonts w:ascii="Times New Roman" w:hAnsi="Times New Roman" w:cs="Times New Roman"/>
              </w:rPr>
              <w:t>. </w:t>
            </w:r>
          </w:p>
          <w:p w:rsidR="005E1D28" w:rsidRPr="00527BF3" w:rsidRDefault="005E1D28" w:rsidP="000113CA">
            <w:pPr>
              <w:jc w:val="both"/>
              <w:rPr>
                <w:rFonts w:ascii="Times New Roman" w:hAnsi="Times New Roman" w:cs="Times New Roman"/>
              </w:rPr>
            </w:pPr>
          </w:p>
          <w:p w:rsidR="005E1D28" w:rsidRPr="00527BF3" w:rsidRDefault="005E1D28" w:rsidP="000113C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27BF3">
              <w:rPr>
                <w:rFonts w:ascii="Times New Roman" w:hAnsi="Times New Roman" w:cs="Times New Roman"/>
              </w:rPr>
              <w:t>She has won had previously won the silver medal at the </w:t>
            </w:r>
            <w:hyperlink r:id="rId12" w:tooltip="2014 Commonwealth Games" w:history="1">
              <w:r w:rsidRPr="00527BF3">
                <w:rPr>
                  <w:rFonts w:ascii="Times New Roman" w:hAnsi="Times New Roman" w:cs="Times New Roman"/>
                </w:rPr>
                <w:t>2014 Commonwealth Games</w:t>
              </w:r>
            </w:hyperlink>
            <w:r w:rsidRPr="00527BF3">
              <w:rPr>
                <w:rFonts w:ascii="Times New Roman" w:hAnsi="Times New Roman" w:cs="Times New Roman"/>
              </w:rPr>
              <w:t> in </w:t>
            </w:r>
            <w:hyperlink r:id="rId13" w:tooltip="Glasgow" w:history="1">
              <w:r w:rsidRPr="00527BF3">
                <w:rPr>
                  <w:rFonts w:ascii="Times New Roman" w:hAnsi="Times New Roman" w:cs="Times New Roman"/>
                </w:rPr>
                <w:t>Glasgow</w:t>
              </w:r>
            </w:hyperlink>
            <w:r w:rsidRPr="00527BF3">
              <w:rPr>
                <w:rFonts w:ascii="Times New Roman" w:hAnsi="Times New Roman" w:cs="Times New Roman"/>
              </w:rPr>
              <w:t>, and the bronze medal at the </w:t>
            </w:r>
            <w:hyperlink r:id="rId14" w:tooltip="2015 Asian Wrestling Championships" w:history="1">
              <w:r w:rsidRPr="00527BF3">
                <w:rPr>
                  <w:rFonts w:ascii="Times New Roman" w:hAnsi="Times New Roman" w:cs="Times New Roman"/>
                </w:rPr>
                <w:t>2015 Asian Wrestling Championships</w:t>
              </w:r>
            </w:hyperlink>
            <w:r w:rsidRPr="00527BF3">
              <w:rPr>
                <w:rFonts w:ascii="Times New Roman" w:hAnsi="Times New Roman" w:cs="Times New Roman"/>
              </w:rPr>
              <w:t> in </w:t>
            </w:r>
            <w:hyperlink r:id="rId15" w:tooltip="" w:history="1">
              <w:r w:rsidRPr="00527BF3">
                <w:rPr>
                  <w:rFonts w:ascii="Times New Roman" w:hAnsi="Times New Roman" w:cs="Times New Roman"/>
                </w:rPr>
                <w:t>Doha</w:t>
              </w:r>
            </w:hyperlink>
            <w:r w:rsidRPr="00527BF3">
              <w:rPr>
                <w:rFonts w:ascii="Times New Roman" w:hAnsi="Times New Roman" w:cs="Times New Roman"/>
              </w:rPr>
              <w:t>.</w:t>
            </w:r>
          </w:p>
          <w:p w:rsidR="005E1D28" w:rsidRPr="00527BF3" w:rsidRDefault="005E1D28" w:rsidP="000113CA">
            <w:pPr>
              <w:jc w:val="both"/>
              <w:rPr>
                <w:rFonts w:ascii="Times New Roman" w:hAnsi="Times New Roman" w:cs="Times New Roman"/>
              </w:rPr>
            </w:pPr>
          </w:p>
          <w:p w:rsidR="005E1D28" w:rsidRPr="00527BF3" w:rsidRDefault="005E1D28" w:rsidP="000113C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7BF3">
              <w:rPr>
                <w:rFonts w:ascii="Times New Roman" w:hAnsi="Times New Roman" w:cs="Times New Roman"/>
              </w:rPr>
              <w:t>She won the bronze medal in her event at the </w:t>
            </w:r>
            <w:hyperlink r:id="rId16" w:tooltip="2022 Tunis Ranking Series" w:history="1">
              <w:r w:rsidRPr="00527BF3">
                <w:rPr>
                  <w:rFonts w:ascii="Times New Roman" w:hAnsi="Times New Roman" w:cs="Times New Roman"/>
                </w:rPr>
                <w:t>2022 Tunis Ranking Series</w:t>
              </w:r>
            </w:hyperlink>
            <w:r w:rsidRPr="00527BF3">
              <w:rPr>
                <w:rFonts w:ascii="Times New Roman" w:hAnsi="Times New Roman" w:cs="Times New Roman"/>
              </w:rPr>
              <w:t> event held in Tunis, Tunisia</w:t>
            </w:r>
            <w:r w:rsidR="00DD4E4B" w:rsidRPr="00527BF3">
              <w:rPr>
                <w:rFonts w:ascii="Times New Roman" w:hAnsi="Times New Roman" w:cs="Times New Roman"/>
              </w:rPr>
              <w:t xml:space="preserve">. </w:t>
            </w:r>
            <w:r w:rsidRPr="00527BF3">
              <w:rPr>
                <w:rFonts w:ascii="Times New Roman" w:hAnsi="Times New Roman" w:cs="Times New Roman"/>
              </w:rPr>
              <w:t>She then went on to win the gold medal at </w:t>
            </w:r>
            <w:hyperlink r:id="rId17" w:tooltip="2022 Commonwealth Games" w:history="1">
              <w:r w:rsidRPr="00527BF3">
                <w:rPr>
                  <w:rFonts w:ascii="Times New Roman" w:hAnsi="Times New Roman" w:cs="Times New Roman"/>
                </w:rPr>
                <w:t>2022 Birmingham Commonwealth Games</w:t>
              </w:r>
            </w:hyperlink>
            <w:r w:rsidRPr="00527BF3">
              <w:rPr>
                <w:rFonts w:ascii="Times New Roman" w:hAnsi="Times New Roman" w:cs="Times New Roman"/>
              </w:rPr>
              <w:t>.</w:t>
            </w:r>
          </w:p>
        </w:tc>
      </w:tr>
    </w:tbl>
    <w:p w:rsidR="00961DBB" w:rsidRPr="00527BF3" w:rsidRDefault="00961DBB" w:rsidP="007F2D0D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61DBB" w:rsidRPr="00527BF3" w:rsidSect="00BA2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0147"/>
    <w:multiLevelType w:val="hybridMultilevel"/>
    <w:tmpl w:val="5A5AB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256CC"/>
    <w:multiLevelType w:val="hybridMultilevel"/>
    <w:tmpl w:val="11926F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457D1C"/>
    <w:multiLevelType w:val="hybridMultilevel"/>
    <w:tmpl w:val="B902FA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03FEA"/>
    <w:rsid w:val="000113CA"/>
    <w:rsid w:val="000365C6"/>
    <w:rsid w:val="00041940"/>
    <w:rsid w:val="00047D2A"/>
    <w:rsid w:val="00050BF1"/>
    <w:rsid w:val="00073997"/>
    <w:rsid w:val="00086743"/>
    <w:rsid w:val="00092A65"/>
    <w:rsid w:val="00092FAB"/>
    <w:rsid w:val="000A7891"/>
    <w:rsid w:val="000B1E93"/>
    <w:rsid w:val="000B4790"/>
    <w:rsid w:val="000C1BBE"/>
    <w:rsid w:val="000C2072"/>
    <w:rsid w:val="000C35D0"/>
    <w:rsid w:val="000C7738"/>
    <w:rsid w:val="000F5579"/>
    <w:rsid w:val="00110629"/>
    <w:rsid w:val="001167BA"/>
    <w:rsid w:val="00121654"/>
    <w:rsid w:val="00136D8B"/>
    <w:rsid w:val="001528D4"/>
    <w:rsid w:val="00172904"/>
    <w:rsid w:val="00173A32"/>
    <w:rsid w:val="00173DAB"/>
    <w:rsid w:val="00174F19"/>
    <w:rsid w:val="001A0499"/>
    <w:rsid w:val="001A702B"/>
    <w:rsid w:val="001B47CF"/>
    <w:rsid w:val="001C4DB3"/>
    <w:rsid w:val="001D2EA8"/>
    <w:rsid w:val="001E71B5"/>
    <w:rsid w:val="001F796E"/>
    <w:rsid w:val="00237D23"/>
    <w:rsid w:val="00254A03"/>
    <w:rsid w:val="00265E2B"/>
    <w:rsid w:val="0027398F"/>
    <w:rsid w:val="00275997"/>
    <w:rsid w:val="00277651"/>
    <w:rsid w:val="002947CF"/>
    <w:rsid w:val="00295223"/>
    <w:rsid w:val="002A0E3B"/>
    <w:rsid w:val="002A1EEE"/>
    <w:rsid w:val="002A2B47"/>
    <w:rsid w:val="002B1DBB"/>
    <w:rsid w:val="002B2EB1"/>
    <w:rsid w:val="002B43EC"/>
    <w:rsid w:val="002C5540"/>
    <w:rsid w:val="002D6CA3"/>
    <w:rsid w:val="002D7FD8"/>
    <w:rsid w:val="002E0390"/>
    <w:rsid w:val="002F10C2"/>
    <w:rsid w:val="002F32DA"/>
    <w:rsid w:val="003046BD"/>
    <w:rsid w:val="00305ABE"/>
    <w:rsid w:val="003138CE"/>
    <w:rsid w:val="00325B8E"/>
    <w:rsid w:val="00342614"/>
    <w:rsid w:val="00357DD8"/>
    <w:rsid w:val="00362264"/>
    <w:rsid w:val="0036520F"/>
    <w:rsid w:val="0037050A"/>
    <w:rsid w:val="00370FDF"/>
    <w:rsid w:val="00391FF3"/>
    <w:rsid w:val="00392BB2"/>
    <w:rsid w:val="00393DA5"/>
    <w:rsid w:val="003B2EC0"/>
    <w:rsid w:val="003B7726"/>
    <w:rsid w:val="003C14D4"/>
    <w:rsid w:val="003C779B"/>
    <w:rsid w:val="003D7793"/>
    <w:rsid w:val="003F0F7A"/>
    <w:rsid w:val="003F7309"/>
    <w:rsid w:val="004002FF"/>
    <w:rsid w:val="0040772B"/>
    <w:rsid w:val="00413C4B"/>
    <w:rsid w:val="00423F12"/>
    <w:rsid w:val="00426E28"/>
    <w:rsid w:val="00427329"/>
    <w:rsid w:val="00434EDD"/>
    <w:rsid w:val="004545CD"/>
    <w:rsid w:val="004656AA"/>
    <w:rsid w:val="00470678"/>
    <w:rsid w:val="0047262F"/>
    <w:rsid w:val="004809B7"/>
    <w:rsid w:val="00496FF5"/>
    <w:rsid w:val="004A305F"/>
    <w:rsid w:val="004B1DA4"/>
    <w:rsid w:val="004C2B74"/>
    <w:rsid w:val="004C6F99"/>
    <w:rsid w:val="004D4B0D"/>
    <w:rsid w:val="004E2452"/>
    <w:rsid w:val="004E4022"/>
    <w:rsid w:val="0051169E"/>
    <w:rsid w:val="00524102"/>
    <w:rsid w:val="0052535E"/>
    <w:rsid w:val="00527BF3"/>
    <w:rsid w:val="00540B55"/>
    <w:rsid w:val="0055018C"/>
    <w:rsid w:val="00556402"/>
    <w:rsid w:val="005709CB"/>
    <w:rsid w:val="00581FE1"/>
    <w:rsid w:val="00582675"/>
    <w:rsid w:val="00585E3B"/>
    <w:rsid w:val="00590CA9"/>
    <w:rsid w:val="00592CA6"/>
    <w:rsid w:val="005A0379"/>
    <w:rsid w:val="005B0EB4"/>
    <w:rsid w:val="005C68E6"/>
    <w:rsid w:val="005D5FB4"/>
    <w:rsid w:val="005D791D"/>
    <w:rsid w:val="005E1C67"/>
    <w:rsid w:val="005E1D28"/>
    <w:rsid w:val="005F475A"/>
    <w:rsid w:val="00605B47"/>
    <w:rsid w:val="006135F2"/>
    <w:rsid w:val="00613E15"/>
    <w:rsid w:val="00630F6B"/>
    <w:rsid w:val="00646761"/>
    <w:rsid w:val="00670417"/>
    <w:rsid w:val="00684DC9"/>
    <w:rsid w:val="00685E53"/>
    <w:rsid w:val="006A5B57"/>
    <w:rsid w:val="006A759D"/>
    <w:rsid w:val="006D0F37"/>
    <w:rsid w:val="006E135E"/>
    <w:rsid w:val="006F05EE"/>
    <w:rsid w:val="006F58BB"/>
    <w:rsid w:val="007050FD"/>
    <w:rsid w:val="0071483C"/>
    <w:rsid w:val="00722380"/>
    <w:rsid w:val="00725E42"/>
    <w:rsid w:val="007279DC"/>
    <w:rsid w:val="00733616"/>
    <w:rsid w:val="00736EF3"/>
    <w:rsid w:val="007565BB"/>
    <w:rsid w:val="00761667"/>
    <w:rsid w:val="00782401"/>
    <w:rsid w:val="00783B25"/>
    <w:rsid w:val="007A0B21"/>
    <w:rsid w:val="007B68F6"/>
    <w:rsid w:val="007C6742"/>
    <w:rsid w:val="007C753D"/>
    <w:rsid w:val="007D0EF3"/>
    <w:rsid w:val="007D307B"/>
    <w:rsid w:val="007E4CF1"/>
    <w:rsid w:val="007E72F9"/>
    <w:rsid w:val="007E7B6E"/>
    <w:rsid w:val="007F2D0D"/>
    <w:rsid w:val="00803BFC"/>
    <w:rsid w:val="00803FEA"/>
    <w:rsid w:val="008043BE"/>
    <w:rsid w:val="00811C82"/>
    <w:rsid w:val="00812D9D"/>
    <w:rsid w:val="00822542"/>
    <w:rsid w:val="00827A61"/>
    <w:rsid w:val="00830FAE"/>
    <w:rsid w:val="00832FD6"/>
    <w:rsid w:val="008352F4"/>
    <w:rsid w:val="00855CAC"/>
    <w:rsid w:val="00856B5A"/>
    <w:rsid w:val="00864AED"/>
    <w:rsid w:val="00881968"/>
    <w:rsid w:val="00894A1F"/>
    <w:rsid w:val="008A39C7"/>
    <w:rsid w:val="008A6C74"/>
    <w:rsid w:val="008B3F9D"/>
    <w:rsid w:val="008D38B9"/>
    <w:rsid w:val="008E0265"/>
    <w:rsid w:val="008E30B6"/>
    <w:rsid w:val="008F04A0"/>
    <w:rsid w:val="00901C18"/>
    <w:rsid w:val="009033C9"/>
    <w:rsid w:val="00907646"/>
    <w:rsid w:val="00915E42"/>
    <w:rsid w:val="009359A1"/>
    <w:rsid w:val="009360A6"/>
    <w:rsid w:val="0094751F"/>
    <w:rsid w:val="009509B6"/>
    <w:rsid w:val="00961DBB"/>
    <w:rsid w:val="0099255F"/>
    <w:rsid w:val="009A05C3"/>
    <w:rsid w:val="009A09DE"/>
    <w:rsid w:val="009A212B"/>
    <w:rsid w:val="009A2904"/>
    <w:rsid w:val="009B1324"/>
    <w:rsid w:val="009C0C5B"/>
    <w:rsid w:val="009C2DD8"/>
    <w:rsid w:val="009D3541"/>
    <w:rsid w:val="009D581E"/>
    <w:rsid w:val="009E2C7F"/>
    <w:rsid w:val="009F0691"/>
    <w:rsid w:val="009F4FC2"/>
    <w:rsid w:val="00A00C45"/>
    <w:rsid w:val="00A02795"/>
    <w:rsid w:val="00A1031E"/>
    <w:rsid w:val="00A250CC"/>
    <w:rsid w:val="00A3112B"/>
    <w:rsid w:val="00A311B0"/>
    <w:rsid w:val="00A44F33"/>
    <w:rsid w:val="00A459A7"/>
    <w:rsid w:val="00A619A3"/>
    <w:rsid w:val="00A6310F"/>
    <w:rsid w:val="00A66A7F"/>
    <w:rsid w:val="00A7731E"/>
    <w:rsid w:val="00A93637"/>
    <w:rsid w:val="00A95AC2"/>
    <w:rsid w:val="00AA065C"/>
    <w:rsid w:val="00AA775E"/>
    <w:rsid w:val="00AD11C8"/>
    <w:rsid w:val="00B109C2"/>
    <w:rsid w:val="00B20FB9"/>
    <w:rsid w:val="00B272DC"/>
    <w:rsid w:val="00B32306"/>
    <w:rsid w:val="00B32907"/>
    <w:rsid w:val="00B477F7"/>
    <w:rsid w:val="00B64338"/>
    <w:rsid w:val="00B643A4"/>
    <w:rsid w:val="00B645DC"/>
    <w:rsid w:val="00B810A1"/>
    <w:rsid w:val="00B82F69"/>
    <w:rsid w:val="00B86AA3"/>
    <w:rsid w:val="00B91F7C"/>
    <w:rsid w:val="00B9414E"/>
    <w:rsid w:val="00B951F0"/>
    <w:rsid w:val="00B96BB8"/>
    <w:rsid w:val="00BA21EF"/>
    <w:rsid w:val="00BD3056"/>
    <w:rsid w:val="00BE3DE2"/>
    <w:rsid w:val="00BE4AA9"/>
    <w:rsid w:val="00BE6A56"/>
    <w:rsid w:val="00BE6E11"/>
    <w:rsid w:val="00BF695D"/>
    <w:rsid w:val="00C01803"/>
    <w:rsid w:val="00C02FF9"/>
    <w:rsid w:val="00C05243"/>
    <w:rsid w:val="00C110E9"/>
    <w:rsid w:val="00C16422"/>
    <w:rsid w:val="00C23D7A"/>
    <w:rsid w:val="00C26CBD"/>
    <w:rsid w:val="00C304C1"/>
    <w:rsid w:val="00C32DB4"/>
    <w:rsid w:val="00C36643"/>
    <w:rsid w:val="00C3795C"/>
    <w:rsid w:val="00C42AFF"/>
    <w:rsid w:val="00C50AE5"/>
    <w:rsid w:val="00C806A4"/>
    <w:rsid w:val="00C94E62"/>
    <w:rsid w:val="00C95607"/>
    <w:rsid w:val="00C969A1"/>
    <w:rsid w:val="00CB48FC"/>
    <w:rsid w:val="00CB7A54"/>
    <w:rsid w:val="00CC2D86"/>
    <w:rsid w:val="00CC46F2"/>
    <w:rsid w:val="00CC5B34"/>
    <w:rsid w:val="00D03B1F"/>
    <w:rsid w:val="00D055BB"/>
    <w:rsid w:val="00D10C55"/>
    <w:rsid w:val="00D17D37"/>
    <w:rsid w:val="00D20C17"/>
    <w:rsid w:val="00D21828"/>
    <w:rsid w:val="00D4207E"/>
    <w:rsid w:val="00D4259C"/>
    <w:rsid w:val="00D436D0"/>
    <w:rsid w:val="00D43979"/>
    <w:rsid w:val="00D45AED"/>
    <w:rsid w:val="00D57E40"/>
    <w:rsid w:val="00D61EFD"/>
    <w:rsid w:val="00D851F8"/>
    <w:rsid w:val="00D92454"/>
    <w:rsid w:val="00D92C37"/>
    <w:rsid w:val="00D963D5"/>
    <w:rsid w:val="00DA0D1A"/>
    <w:rsid w:val="00DA3E1A"/>
    <w:rsid w:val="00DB0D0B"/>
    <w:rsid w:val="00DB39C3"/>
    <w:rsid w:val="00DB6041"/>
    <w:rsid w:val="00DB7A46"/>
    <w:rsid w:val="00DC0986"/>
    <w:rsid w:val="00DC6074"/>
    <w:rsid w:val="00DD14BE"/>
    <w:rsid w:val="00DD4E4B"/>
    <w:rsid w:val="00DE1831"/>
    <w:rsid w:val="00DE29F4"/>
    <w:rsid w:val="00DF6F31"/>
    <w:rsid w:val="00E059D8"/>
    <w:rsid w:val="00E1318C"/>
    <w:rsid w:val="00E15AD6"/>
    <w:rsid w:val="00E2192C"/>
    <w:rsid w:val="00E21BCB"/>
    <w:rsid w:val="00E419CD"/>
    <w:rsid w:val="00E41FE0"/>
    <w:rsid w:val="00E57D71"/>
    <w:rsid w:val="00E75BFD"/>
    <w:rsid w:val="00E87F1C"/>
    <w:rsid w:val="00E91534"/>
    <w:rsid w:val="00E93A20"/>
    <w:rsid w:val="00EA0490"/>
    <w:rsid w:val="00EB1545"/>
    <w:rsid w:val="00EE4201"/>
    <w:rsid w:val="00EF4536"/>
    <w:rsid w:val="00EF5F2D"/>
    <w:rsid w:val="00EF7D8A"/>
    <w:rsid w:val="00F10CD8"/>
    <w:rsid w:val="00F112CD"/>
    <w:rsid w:val="00F44A50"/>
    <w:rsid w:val="00F53FA7"/>
    <w:rsid w:val="00F54AA3"/>
    <w:rsid w:val="00F624DD"/>
    <w:rsid w:val="00F738A8"/>
    <w:rsid w:val="00FB19DE"/>
    <w:rsid w:val="00FB7540"/>
    <w:rsid w:val="00FC0280"/>
    <w:rsid w:val="00FC0849"/>
    <w:rsid w:val="00FC24CD"/>
    <w:rsid w:val="00FC4084"/>
    <w:rsid w:val="00FC5799"/>
    <w:rsid w:val="00FC659E"/>
    <w:rsid w:val="00FC76A7"/>
    <w:rsid w:val="00FD3A97"/>
    <w:rsid w:val="00F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E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961D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0F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4E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ohtak_district" TargetMode="External"/><Relationship Id="rId13" Type="http://schemas.openxmlformats.org/officeDocument/2006/relationships/hyperlink" Target="https://en.wikipedia.org/wiki/Glasgo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Haryana" TargetMode="External"/><Relationship Id="rId12" Type="http://schemas.openxmlformats.org/officeDocument/2006/relationships/hyperlink" Target="https://en.wikipedia.org/wiki/2014_Commonwealth_Games" TargetMode="External"/><Relationship Id="rId17" Type="http://schemas.openxmlformats.org/officeDocument/2006/relationships/hyperlink" Target="https://en.wikipedia.org/wiki/2022_Commonwealth_Gam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2022_Tunis_Ranking_Ser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Sakshi_Malik" TargetMode="External"/><Relationship Id="rId11" Type="http://schemas.openxmlformats.org/officeDocument/2006/relationships/hyperlink" Target="https://en.wikipedia.org/wiki/Rohtak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n.wikipedia.org/wiki/Doha" TargetMode="External"/><Relationship Id="rId10" Type="http://schemas.openxmlformats.org/officeDocument/2006/relationships/hyperlink" Target="https://en.wikipedia.org/wiki/Anganwad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elhi_Transport_Corporation" TargetMode="External"/><Relationship Id="rId14" Type="http://schemas.openxmlformats.org/officeDocument/2006/relationships/hyperlink" Target="https://en.wikipedia.org/wiki/2015_Asian_Wrestling_Champion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dellpc</cp:lastModifiedBy>
  <cp:revision>1</cp:revision>
  <dcterms:created xsi:type="dcterms:W3CDTF">2022-10-11T08:38:00Z</dcterms:created>
  <dcterms:modified xsi:type="dcterms:W3CDTF">2022-10-13T06:11:00Z</dcterms:modified>
</cp:coreProperties>
</file>